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4"/>
        <w:gridCol w:w="5352"/>
      </w:tblGrid>
      <w:tr w:rsidR="00441D8A" w:rsidRPr="00C412B7" w14:paraId="16263339" w14:textId="77777777">
        <w:tc>
          <w:tcPr>
            <w:tcW w:w="58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150" w:type="dxa"/>
              <w:left w:w="160" w:type="dxa"/>
              <w:bottom w:w="130" w:type="dxa"/>
              <w:right w:w="80" w:type="dxa"/>
            </w:tcMar>
          </w:tcPr>
          <w:p w14:paraId="362D0904" w14:textId="189BBE09" w:rsidR="00441D8A" w:rsidRPr="00C412B7" w:rsidRDefault="00C412B7">
            <w:pPr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FFFFFF"/>
                <w:sz w:val="28"/>
                <w:szCs w:val="28"/>
              </w:rPr>
              <w:t xml:space="preserve">Responsible AI </w:t>
            </w:r>
            <w:r w:rsidR="004070A1">
              <w:rPr>
                <w:rFonts w:ascii="Granary" w:eastAsia="Arial" w:hAnsi="Granary" w:cs="Arial"/>
                <w:b/>
                <w:bCs/>
                <w:color w:val="FFFFFF"/>
                <w:sz w:val="28"/>
                <w:szCs w:val="28"/>
              </w:rPr>
              <w:t>p</w:t>
            </w:r>
            <w:r w:rsidRPr="00C412B7">
              <w:rPr>
                <w:rFonts w:ascii="Granary" w:eastAsia="Arial" w:hAnsi="Granary" w:cs="Arial"/>
                <w:b/>
                <w:bCs/>
                <w:color w:val="FFFFFF"/>
                <w:sz w:val="28"/>
                <w:szCs w:val="28"/>
              </w:rPr>
              <w:t xml:space="preserve">osition </w:t>
            </w:r>
            <w:r w:rsidR="004070A1">
              <w:rPr>
                <w:rFonts w:ascii="Granary" w:eastAsia="Arial" w:hAnsi="Granary" w:cs="Arial"/>
                <w:b/>
                <w:bCs/>
                <w:color w:val="FFFFFF"/>
                <w:sz w:val="28"/>
                <w:szCs w:val="28"/>
              </w:rPr>
              <w:t>s</w:t>
            </w:r>
            <w:r w:rsidRPr="00C412B7">
              <w:rPr>
                <w:rFonts w:ascii="Granary" w:eastAsia="Arial" w:hAnsi="Granary" w:cs="Arial"/>
                <w:b/>
                <w:bCs/>
                <w:color w:val="FFFFFF"/>
                <w:sz w:val="28"/>
                <w:szCs w:val="28"/>
              </w:rPr>
              <w:t>tatement</w:t>
            </w:r>
          </w:p>
          <w:p w14:paraId="78BFBFB5" w14:textId="77777777" w:rsidR="00441D8A" w:rsidRPr="00C412B7" w:rsidRDefault="00C412B7">
            <w:pPr>
              <w:spacing w:before="25" w:after="35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i/>
                <w:iCs/>
                <w:color w:val="A8D8D8"/>
                <w:sz w:val="15"/>
                <w:szCs w:val="15"/>
              </w:rPr>
              <w:t>One page. Written before you pilot anything. A decision-making guardrail, not a policy.</w:t>
            </w:r>
          </w:p>
          <w:tbl>
            <w:tblPr>
              <w:tblW w:w="55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77"/>
            </w:tblGrid>
            <w:tr w:rsidR="00441D8A" w:rsidRPr="00C412B7" w14:paraId="2A3D5116" w14:textId="77777777">
              <w:tc>
                <w:tcPr>
                  <w:tcW w:w="0" w:type="auto"/>
                  <w:tcBorders>
                    <w:top w:val="none" w:sz="0" w:space="0" w:color="FFFFFF"/>
                    <w:left w:val="single" w:sz="28" w:space="0" w:color="00A4A6"/>
                    <w:bottom w:val="none" w:sz="0" w:space="0" w:color="FFFFFF"/>
                    <w:right w:val="none" w:sz="0" w:space="0" w:color="FFFFFF"/>
                  </w:tcBorders>
                  <w:shd w:val="clear" w:color="auto" w:fill="0F3355"/>
                  <w:tcMar>
                    <w:top w:w="70" w:type="dxa"/>
                    <w:left w:w="160" w:type="dxa"/>
                    <w:bottom w:w="70" w:type="dxa"/>
                    <w:right w:w="100" w:type="dxa"/>
                  </w:tcMar>
                </w:tcPr>
                <w:p w14:paraId="6F2A7A1D" w14:textId="77777777" w:rsidR="00441D8A" w:rsidRPr="00C412B7" w:rsidRDefault="00C412B7">
                  <w:pPr>
                    <w:spacing w:after="25"/>
                    <w:rPr>
                      <w:rFonts w:ascii="Granary" w:hAnsi="Granary"/>
                      <w:color w:val="FFFFFF" w:themeColor="background1"/>
                    </w:rPr>
                  </w:pPr>
                  <w:r w:rsidRPr="00C412B7">
                    <w:rPr>
                      <w:rFonts w:ascii="Granary" w:eastAsia="Arial" w:hAnsi="Granary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Problem space:</w:t>
                  </w:r>
                </w:p>
                <w:p w14:paraId="4B9B9203" w14:textId="77777777" w:rsidR="00441D8A" w:rsidRPr="00C412B7" w:rsidRDefault="00C412B7">
                  <w:pPr>
                    <w:rPr>
                      <w:rFonts w:ascii="Granary" w:hAnsi="Granary"/>
                    </w:rPr>
                  </w:pPr>
                  <w:r w:rsidRPr="00C412B7">
                    <w:rPr>
                      <w:rFonts w:ascii="Granary" w:eastAsia="Arial" w:hAnsi="Granary" w:cs="Arial"/>
                      <w:i/>
                      <w:iCs/>
                      <w:color w:val="FFFFFF" w:themeColor="background1"/>
                      <w:sz w:val="16"/>
                      <w:szCs w:val="16"/>
                    </w:rPr>
                    <w:t>e.g. Coach review admin, OTJT evidencing, ILR accuracy...</w:t>
                  </w:r>
                </w:p>
              </w:tc>
            </w:tr>
          </w:tbl>
          <w:p w14:paraId="0D5C8439" w14:textId="77777777" w:rsidR="00441D8A" w:rsidRPr="00C412B7" w:rsidRDefault="00441D8A">
            <w:pPr>
              <w:rPr>
                <w:rFonts w:ascii="Granary" w:hAnsi="Granary"/>
              </w:rPr>
            </w:pPr>
          </w:p>
        </w:tc>
        <w:tc>
          <w:tcPr>
            <w:tcW w:w="5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120" w:type="dxa"/>
              <w:left w:w="80" w:type="dxa"/>
              <w:bottom w:w="100" w:type="dxa"/>
              <w:right w:w="160" w:type="dxa"/>
            </w:tcMar>
            <w:vAlign w:val="center"/>
          </w:tcPr>
          <w:tbl>
            <w:tblPr>
              <w:tblW w:w="5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64"/>
              <w:gridCol w:w="2565"/>
            </w:tblGrid>
            <w:tr w:rsidR="00441D8A" w:rsidRPr="00C412B7" w14:paraId="73C55970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2B4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31494045" w14:textId="77777777" w:rsidR="00441D8A" w:rsidRPr="00C412B7" w:rsidRDefault="00C412B7">
                  <w:pPr>
                    <w:spacing w:after="22"/>
                    <w:rPr>
                      <w:rFonts w:ascii="Granary" w:hAnsi="Granary"/>
                    </w:rPr>
                  </w:pPr>
                  <w:r w:rsidRPr="00C412B7">
                    <w:rPr>
                      <w:rFonts w:ascii="Granary" w:eastAsia="Arial" w:hAnsi="Granary" w:cs="Arial"/>
                      <w:b/>
                      <w:bCs/>
                      <w:color w:val="A8D8D8"/>
                      <w:sz w:val="16"/>
                      <w:szCs w:val="16"/>
                    </w:rPr>
                    <w:t>Organisation:</w:t>
                  </w:r>
                </w:p>
                <w:p w14:paraId="62336E6E" w14:textId="77777777" w:rsidR="00441D8A" w:rsidRPr="00C412B7" w:rsidRDefault="00C412B7">
                  <w:pPr>
                    <w:spacing w:after="60"/>
                    <w:rPr>
                      <w:rFonts w:ascii="Granary" w:hAnsi="Granary"/>
                    </w:rPr>
                  </w:pPr>
                  <w:r w:rsidRPr="00C412B7">
                    <w:rPr>
                      <w:rFonts w:ascii="Granary" w:eastAsia="Arial" w:hAnsi="Granary" w:cs="Arial"/>
                      <w:color w:val="1A4A6B"/>
                      <w:sz w:val="16"/>
                      <w:szCs w:val="16"/>
                    </w:rPr>
                    <w:t>_______________________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2B4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6A206A38" w14:textId="77777777" w:rsidR="00441D8A" w:rsidRPr="00C412B7" w:rsidRDefault="00C412B7">
                  <w:pPr>
                    <w:spacing w:after="22"/>
                    <w:rPr>
                      <w:rFonts w:ascii="Granary" w:hAnsi="Granary"/>
                    </w:rPr>
                  </w:pPr>
                  <w:r w:rsidRPr="00C412B7">
                    <w:rPr>
                      <w:rFonts w:ascii="Granary" w:eastAsia="Arial" w:hAnsi="Granary" w:cs="Arial"/>
                      <w:b/>
                      <w:bCs/>
                      <w:color w:val="A8D8D8"/>
                      <w:sz w:val="16"/>
                      <w:szCs w:val="16"/>
                    </w:rPr>
                    <w:t>Date:</w:t>
                  </w:r>
                </w:p>
                <w:p w14:paraId="7897D4A3" w14:textId="77777777" w:rsidR="00441D8A" w:rsidRPr="00C412B7" w:rsidRDefault="00C412B7">
                  <w:pPr>
                    <w:spacing w:after="60"/>
                    <w:rPr>
                      <w:rFonts w:ascii="Granary" w:hAnsi="Granary"/>
                    </w:rPr>
                  </w:pPr>
                  <w:r w:rsidRPr="00C412B7">
                    <w:rPr>
                      <w:rFonts w:ascii="Granary" w:eastAsia="Arial" w:hAnsi="Granary" w:cs="Arial"/>
                      <w:color w:val="1A4A6B"/>
                      <w:sz w:val="16"/>
                      <w:szCs w:val="16"/>
                    </w:rPr>
                    <w:t>_______________________</w:t>
                  </w:r>
                </w:p>
              </w:tc>
            </w:tr>
            <w:tr w:rsidR="00441D8A" w:rsidRPr="00C412B7" w14:paraId="448A7877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2B4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5051100" w14:textId="77777777" w:rsidR="00441D8A" w:rsidRPr="00C412B7" w:rsidRDefault="00C412B7">
                  <w:pPr>
                    <w:spacing w:after="22"/>
                    <w:rPr>
                      <w:rFonts w:ascii="Granary" w:hAnsi="Granary"/>
                    </w:rPr>
                  </w:pPr>
                  <w:r w:rsidRPr="00C412B7">
                    <w:rPr>
                      <w:rFonts w:ascii="Granary" w:eastAsia="Arial" w:hAnsi="Granary" w:cs="Arial"/>
                      <w:b/>
                      <w:bCs/>
                      <w:color w:val="A8D8D8"/>
                      <w:sz w:val="16"/>
                      <w:szCs w:val="16"/>
                    </w:rPr>
                    <w:t>Version:</w:t>
                  </w:r>
                </w:p>
                <w:p w14:paraId="5E6A1BD1" w14:textId="77777777" w:rsidR="00441D8A" w:rsidRPr="00C412B7" w:rsidRDefault="00C412B7">
                  <w:pPr>
                    <w:rPr>
                      <w:rFonts w:ascii="Granary" w:hAnsi="Granary"/>
                    </w:rPr>
                  </w:pPr>
                  <w:r w:rsidRPr="00C412B7">
                    <w:rPr>
                      <w:rFonts w:ascii="Granary" w:eastAsia="Arial" w:hAnsi="Granary" w:cs="Arial"/>
                      <w:color w:val="1A4A6B"/>
                      <w:sz w:val="16"/>
                      <w:szCs w:val="16"/>
                    </w:rPr>
                    <w:t>_______________________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2B4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27BA13A5" w14:textId="77777777" w:rsidR="00441D8A" w:rsidRPr="00C412B7" w:rsidRDefault="00C412B7">
                  <w:pPr>
                    <w:spacing w:after="22"/>
                    <w:rPr>
                      <w:rFonts w:ascii="Granary" w:hAnsi="Granary"/>
                    </w:rPr>
                  </w:pPr>
                  <w:r w:rsidRPr="00C412B7">
                    <w:rPr>
                      <w:rFonts w:ascii="Granary" w:eastAsia="Arial" w:hAnsi="Granary" w:cs="Arial"/>
                      <w:b/>
                      <w:bCs/>
                      <w:color w:val="A8D8D8"/>
                      <w:sz w:val="16"/>
                      <w:szCs w:val="16"/>
                    </w:rPr>
                    <w:t>Owner:</w:t>
                  </w:r>
                </w:p>
                <w:p w14:paraId="289057F1" w14:textId="77777777" w:rsidR="00441D8A" w:rsidRPr="00C412B7" w:rsidRDefault="00C412B7">
                  <w:pPr>
                    <w:rPr>
                      <w:rFonts w:ascii="Granary" w:hAnsi="Granary"/>
                    </w:rPr>
                  </w:pPr>
                  <w:r w:rsidRPr="00C412B7">
                    <w:rPr>
                      <w:rFonts w:ascii="Granary" w:eastAsia="Arial" w:hAnsi="Granary" w:cs="Arial"/>
                      <w:color w:val="1A4A6B"/>
                      <w:sz w:val="16"/>
                      <w:szCs w:val="16"/>
                    </w:rPr>
                    <w:t>_______________________</w:t>
                  </w:r>
                </w:p>
              </w:tc>
            </w:tr>
          </w:tbl>
          <w:p w14:paraId="0F3C44C0" w14:textId="77777777" w:rsidR="00441D8A" w:rsidRPr="00C412B7" w:rsidRDefault="00441D8A">
            <w:pPr>
              <w:rPr>
                <w:rFonts w:ascii="Granary" w:hAnsi="Granary"/>
              </w:rPr>
            </w:pPr>
          </w:p>
        </w:tc>
      </w:tr>
    </w:tbl>
    <w:p w14:paraId="5287D165" w14:textId="77777777" w:rsidR="00441D8A" w:rsidRPr="00C412B7" w:rsidRDefault="00441D8A">
      <w:pPr>
        <w:spacing w:after="180"/>
        <w:rPr>
          <w:rFonts w:ascii="Granary" w:hAnsi="Granary"/>
        </w:rPr>
      </w:pPr>
    </w:p>
    <w:tbl>
      <w:tblPr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6"/>
      </w:tblGrid>
      <w:tr w:rsidR="00441D8A" w:rsidRPr="00C412B7" w14:paraId="5834DE91" w14:textId="77777777">
        <w:tc>
          <w:tcPr>
            <w:tcW w:w="11186" w:type="dxa"/>
            <w:tcBorders>
              <w:top w:val="none" w:sz="0" w:space="0" w:color="FFFFFF"/>
              <w:left w:val="single" w:sz="24" w:space="0" w:color="00A4A6"/>
              <w:bottom w:val="none" w:sz="0" w:space="0" w:color="FFFFFF"/>
              <w:right w:val="none" w:sz="0" w:space="0" w:color="FFFFFF"/>
            </w:tcBorders>
            <w:shd w:val="clear" w:color="auto" w:fill="DCF0F0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3F78F8AB" w14:textId="77777777" w:rsidR="00441D8A" w:rsidRPr="00C412B7" w:rsidRDefault="00C412B7">
            <w:pPr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D2B45"/>
                <w:sz w:val="17"/>
                <w:szCs w:val="17"/>
              </w:rPr>
              <w:t xml:space="preserve">Our position: </w:t>
            </w:r>
            <w:r w:rsidRPr="00C412B7">
              <w:rPr>
                <w:rFonts w:ascii="Granary" w:eastAsia="Arial" w:hAnsi="Granary" w:cs="Arial"/>
                <w:color w:val="4A5568"/>
                <w:sz w:val="17"/>
                <w:szCs w:val="17"/>
              </w:rPr>
              <w:t>AI will assist and advise. It will not make learner-impacting decisions. Humans remain accountable for all outputs that affect a learner record.</w:t>
            </w:r>
          </w:p>
          <w:p w14:paraId="1EE87DF5" w14:textId="77777777" w:rsidR="00441D8A" w:rsidRPr="00C412B7" w:rsidRDefault="00C412B7">
            <w:pPr>
              <w:spacing w:before="25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i/>
                <w:iCs/>
                <w:color w:val="4A5568"/>
                <w:sz w:val="15"/>
                <w:szCs w:val="15"/>
              </w:rPr>
              <w:t>Edit this statement to reflect your organisation before using it as a governance guardrail.</w:t>
            </w:r>
          </w:p>
        </w:tc>
      </w:tr>
    </w:tbl>
    <w:p w14:paraId="7F4B5436" w14:textId="77777777" w:rsidR="00441D8A" w:rsidRPr="00C412B7" w:rsidRDefault="00441D8A">
      <w:pPr>
        <w:spacing w:after="180"/>
        <w:rPr>
          <w:rFonts w:ascii="Granary" w:hAnsi="Granary"/>
        </w:rPr>
      </w:pPr>
    </w:p>
    <w:tbl>
      <w:tblPr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6"/>
      </w:tblGrid>
      <w:tr w:rsidR="00441D8A" w:rsidRPr="00C412B7" w14:paraId="4EECD316" w14:textId="77777777">
        <w:tc>
          <w:tcPr>
            <w:tcW w:w="111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75" w:type="dxa"/>
              <w:left w:w="160" w:type="dxa"/>
              <w:bottom w:w="55" w:type="dxa"/>
              <w:right w:w="160" w:type="dxa"/>
            </w:tcMar>
          </w:tcPr>
          <w:p w14:paraId="07EA9F45" w14:textId="77777777" w:rsidR="00441D8A" w:rsidRPr="00C412B7" w:rsidRDefault="00C412B7">
            <w:pPr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FFFFFF"/>
                <w:sz w:val="19"/>
                <w:szCs w:val="19"/>
              </w:rPr>
              <w:t xml:space="preserve">1. Why — What outcome are we trying to achieve?  </w:t>
            </w:r>
            <w:r w:rsidRPr="00C412B7">
              <w:rPr>
                <w:rFonts w:ascii="Granary" w:eastAsia="Arial" w:hAnsi="Granary" w:cs="Arial"/>
                <w:i/>
                <w:iCs/>
                <w:color w:val="A8D8D8"/>
                <w:sz w:val="15"/>
                <w:szCs w:val="15"/>
              </w:rPr>
              <w:t>State the operational problem and the measurable result you expect.</w:t>
            </w:r>
          </w:p>
        </w:tc>
      </w:tr>
      <w:tr w:rsidR="00441D8A" w:rsidRPr="00C412B7" w14:paraId="30D813A8" w14:textId="77777777">
        <w:tc>
          <w:tcPr>
            <w:tcW w:w="111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60" w:type="dxa"/>
              <w:bottom w:w="45" w:type="dxa"/>
              <w:right w:w="160" w:type="dxa"/>
            </w:tcMar>
          </w:tcPr>
          <w:p w14:paraId="6E6AD598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We are using AI to... / The outcome we expect is... / We will measure success by...</w:t>
            </w:r>
          </w:p>
          <w:p w14:paraId="139129EC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43020665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3FBC2B5B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</w:tc>
      </w:tr>
    </w:tbl>
    <w:p w14:paraId="6C76E673" w14:textId="77777777" w:rsidR="00441D8A" w:rsidRPr="00C412B7" w:rsidRDefault="00441D8A">
      <w:pPr>
        <w:spacing w:after="180"/>
        <w:rPr>
          <w:rFonts w:ascii="Granary" w:hAnsi="Granary"/>
        </w:rPr>
      </w:pPr>
    </w:p>
    <w:tbl>
      <w:tblPr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3"/>
        <w:gridCol w:w="5633"/>
      </w:tblGrid>
      <w:tr w:rsidR="00441D8A" w:rsidRPr="00C412B7" w14:paraId="7BF900DC" w14:textId="77777777">
        <w:tc>
          <w:tcPr>
            <w:tcW w:w="1118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75" w:type="dxa"/>
              <w:left w:w="160" w:type="dxa"/>
              <w:bottom w:w="55" w:type="dxa"/>
              <w:right w:w="160" w:type="dxa"/>
            </w:tcMar>
          </w:tcPr>
          <w:p w14:paraId="2873C27D" w14:textId="77777777" w:rsidR="00441D8A" w:rsidRPr="00C412B7" w:rsidRDefault="00C412B7">
            <w:pPr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FFFFFF"/>
                <w:sz w:val="19"/>
                <w:szCs w:val="19"/>
              </w:rPr>
              <w:t xml:space="preserve">2. Where — Where will we use AI, and where won't we?  </w:t>
            </w:r>
            <w:r w:rsidRPr="00C412B7">
              <w:rPr>
                <w:rFonts w:ascii="Granary" w:eastAsia="Arial" w:hAnsi="Granary" w:cs="Arial"/>
                <w:i/>
                <w:iCs/>
                <w:color w:val="A8D8D8"/>
                <w:sz w:val="15"/>
                <w:szCs w:val="15"/>
              </w:rPr>
              <w:t>Be explicit about both. Vague boundaries create accidental overreach.</w:t>
            </w:r>
          </w:p>
        </w:tc>
      </w:tr>
      <w:tr w:rsidR="00441D8A" w:rsidRPr="00C412B7" w14:paraId="3B8872F4" w14:textId="77777777">
        <w:tc>
          <w:tcPr>
            <w:tcW w:w="55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40" w:type="dxa"/>
              <w:bottom w:w="45" w:type="dxa"/>
              <w:right w:w="120" w:type="dxa"/>
            </w:tcMar>
          </w:tcPr>
          <w:p w14:paraId="1AA2F4C1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Approved uses:</w:t>
            </w:r>
          </w:p>
          <w:p w14:paraId="78945B43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6E7E20A8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77B7CF07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</w:tc>
        <w:tc>
          <w:tcPr>
            <w:tcW w:w="55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40" w:type="dxa"/>
              <w:bottom w:w="45" w:type="dxa"/>
              <w:right w:w="120" w:type="dxa"/>
            </w:tcMar>
          </w:tcPr>
          <w:p w14:paraId="618E4570" w14:textId="68C04A4C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Explicitly excluded uses:</w:t>
            </w:r>
          </w:p>
          <w:p w14:paraId="2A0ACA4E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7AFFEC65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471CEBA2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</w:tc>
      </w:tr>
    </w:tbl>
    <w:p w14:paraId="7CAED0F4" w14:textId="77777777" w:rsidR="00441D8A" w:rsidRPr="00C412B7" w:rsidRDefault="00441D8A">
      <w:pPr>
        <w:spacing w:after="180"/>
        <w:rPr>
          <w:rFonts w:ascii="Granary" w:hAnsi="Granary"/>
        </w:rPr>
      </w:pPr>
    </w:p>
    <w:tbl>
      <w:tblPr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3"/>
        <w:gridCol w:w="5633"/>
      </w:tblGrid>
      <w:tr w:rsidR="00441D8A" w:rsidRPr="00C412B7" w14:paraId="7DCFBFA9" w14:textId="77777777">
        <w:tc>
          <w:tcPr>
            <w:tcW w:w="1118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75" w:type="dxa"/>
              <w:left w:w="160" w:type="dxa"/>
              <w:bottom w:w="55" w:type="dxa"/>
              <w:right w:w="160" w:type="dxa"/>
            </w:tcMar>
          </w:tcPr>
          <w:p w14:paraId="59932A6F" w14:textId="77777777" w:rsidR="00441D8A" w:rsidRPr="00C412B7" w:rsidRDefault="00C412B7">
            <w:pPr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FFFFFF"/>
                <w:sz w:val="19"/>
                <w:szCs w:val="19"/>
              </w:rPr>
              <w:t xml:space="preserve">3. Data — What data is permitted, and what is excluded?  </w:t>
            </w:r>
            <w:r w:rsidRPr="00C412B7">
              <w:rPr>
                <w:rFonts w:ascii="Granary" w:eastAsia="Arial" w:hAnsi="Granary" w:cs="Arial"/>
                <w:i/>
                <w:iCs/>
                <w:color w:val="A8D8D8"/>
                <w:sz w:val="15"/>
                <w:szCs w:val="15"/>
              </w:rPr>
              <w:t>Reference your GDPR/DPA obligations.</w:t>
            </w:r>
          </w:p>
        </w:tc>
      </w:tr>
      <w:tr w:rsidR="00441D8A" w:rsidRPr="00C412B7" w14:paraId="6C56DC6D" w14:textId="77777777">
        <w:tc>
          <w:tcPr>
            <w:tcW w:w="55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40" w:type="dxa"/>
              <w:bottom w:w="45" w:type="dxa"/>
              <w:right w:w="120" w:type="dxa"/>
            </w:tcMar>
          </w:tcPr>
          <w:p w14:paraId="25F8A058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Permitted data:</w:t>
            </w:r>
          </w:p>
          <w:p w14:paraId="4E2C23D0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0E66C638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17CF1C27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</w:tc>
        <w:tc>
          <w:tcPr>
            <w:tcW w:w="55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40" w:type="dxa"/>
              <w:bottom w:w="45" w:type="dxa"/>
              <w:right w:w="120" w:type="dxa"/>
            </w:tcMar>
          </w:tcPr>
          <w:p w14:paraId="7F77B46B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Excluded data (never enters AI systems):</w:t>
            </w:r>
          </w:p>
          <w:p w14:paraId="2E516C2D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04AFC534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662D20F9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</w:tc>
      </w:tr>
    </w:tbl>
    <w:p w14:paraId="5B5337FC" w14:textId="77777777" w:rsidR="00441D8A" w:rsidRPr="00C412B7" w:rsidRDefault="00441D8A">
      <w:pPr>
        <w:spacing w:after="180"/>
        <w:rPr>
          <w:rFonts w:ascii="Granary" w:hAnsi="Granary"/>
        </w:rPr>
      </w:pPr>
    </w:p>
    <w:tbl>
      <w:tblPr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3"/>
        <w:gridCol w:w="5633"/>
      </w:tblGrid>
      <w:tr w:rsidR="00441D8A" w:rsidRPr="00C412B7" w14:paraId="2CB26028" w14:textId="77777777">
        <w:tc>
          <w:tcPr>
            <w:tcW w:w="1118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75" w:type="dxa"/>
              <w:left w:w="160" w:type="dxa"/>
              <w:bottom w:w="55" w:type="dxa"/>
              <w:right w:w="160" w:type="dxa"/>
            </w:tcMar>
          </w:tcPr>
          <w:p w14:paraId="22979817" w14:textId="77777777" w:rsidR="00441D8A" w:rsidRPr="00C412B7" w:rsidRDefault="00C412B7">
            <w:pPr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FFFFFF"/>
                <w:sz w:val="19"/>
                <w:szCs w:val="19"/>
              </w:rPr>
              <w:t xml:space="preserve">4. Accountability — Who remains accountable for AI outputs?  </w:t>
            </w:r>
            <w:r w:rsidRPr="00C412B7">
              <w:rPr>
                <w:rFonts w:ascii="Granary" w:eastAsia="Arial" w:hAnsi="Granary" w:cs="Arial"/>
                <w:i/>
                <w:iCs/>
                <w:color w:val="A8D8D8"/>
                <w:sz w:val="15"/>
                <w:szCs w:val="15"/>
              </w:rPr>
              <w:t xml:space="preserve">A named role, not a system or vendor. AI </w:t>
            </w:r>
            <w:proofErr w:type="gramStart"/>
            <w:r w:rsidRPr="00C412B7">
              <w:rPr>
                <w:rFonts w:ascii="Granary" w:eastAsia="Arial" w:hAnsi="Granary" w:cs="Arial"/>
                <w:i/>
                <w:iCs/>
                <w:color w:val="A8D8D8"/>
                <w:sz w:val="15"/>
                <w:szCs w:val="15"/>
              </w:rPr>
              <w:t>assists;</w:t>
            </w:r>
            <w:proofErr w:type="gramEnd"/>
            <w:r w:rsidRPr="00C412B7">
              <w:rPr>
                <w:rFonts w:ascii="Granary" w:eastAsia="Arial" w:hAnsi="Granary" w:cs="Arial"/>
                <w:i/>
                <w:iCs/>
                <w:color w:val="A8D8D8"/>
                <w:sz w:val="15"/>
                <w:szCs w:val="15"/>
              </w:rPr>
              <w:t xml:space="preserve"> humans decide.</w:t>
            </w:r>
          </w:p>
        </w:tc>
      </w:tr>
      <w:tr w:rsidR="00441D8A" w:rsidRPr="00C412B7" w14:paraId="1571606C" w14:textId="77777777">
        <w:tc>
          <w:tcPr>
            <w:tcW w:w="55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40" w:type="dxa"/>
              <w:bottom w:w="45" w:type="dxa"/>
              <w:right w:w="120" w:type="dxa"/>
            </w:tcMar>
          </w:tcPr>
          <w:p w14:paraId="521FA20A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Accountable role for AI-assisted outputs:</w:t>
            </w:r>
          </w:p>
          <w:p w14:paraId="22984CBA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47C42F0C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4C4DB108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</w:tc>
        <w:tc>
          <w:tcPr>
            <w:tcW w:w="55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40" w:type="dxa"/>
              <w:bottom w:w="45" w:type="dxa"/>
              <w:right w:w="120" w:type="dxa"/>
            </w:tcMar>
          </w:tcPr>
          <w:p w14:paraId="5B8D594B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Escalation route if output is disputed:</w:t>
            </w:r>
          </w:p>
          <w:p w14:paraId="58A786D5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2DEC8B7F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66B0531D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</w:tc>
      </w:tr>
    </w:tbl>
    <w:p w14:paraId="398CBD64" w14:textId="77777777" w:rsidR="00441D8A" w:rsidRPr="00C412B7" w:rsidRDefault="00441D8A">
      <w:pPr>
        <w:spacing w:after="180"/>
        <w:rPr>
          <w:rFonts w:ascii="Granary" w:hAnsi="Granary"/>
        </w:rPr>
      </w:pPr>
    </w:p>
    <w:tbl>
      <w:tblPr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8"/>
        <w:gridCol w:w="3708"/>
        <w:gridCol w:w="3770"/>
      </w:tblGrid>
      <w:tr w:rsidR="00441D8A" w:rsidRPr="00C412B7" w14:paraId="2F5C6D89" w14:textId="77777777">
        <w:tc>
          <w:tcPr>
            <w:tcW w:w="1118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75" w:type="dxa"/>
              <w:left w:w="160" w:type="dxa"/>
              <w:bottom w:w="55" w:type="dxa"/>
              <w:right w:w="160" w:type="dxa"/>
            </w:tcMar>
          </w:tcPr>
          <w:p w14:paraId="674A7AF8" w14:textId="77777777" w:rsidR="00441D8A" w:rsidRPr="00C412B7" w:rsidRDefault="00C412B7">
            <w:pPr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FFFFFF"/>
                <w:sz w:val="19"/>
                <w:szCs w:val="19"/>
              </w:rPr>
              <w:t xml:space="preserve">5. Audit trail — What must be logged, where, and for how long?  </w:t>
            </w:r>
            <w:r w:rsidRPr="00C412B7">
              <w:rPr>
                <w:rFonts w:ascii="Granary" w:eastAsia="Arial" w:hAnsi="Granary" w:cs="Arial"/>
                <w:i/>
                <w:iCs/>
                <w:color w:val="A8D8D8"/>
                <w:sz w:val="15"/>
                <w:szCs w:val="15"/>
              </w:rPr>
              <w:t>Align with funding rules and Ofsted/DWP requirements.</w:t>
            </w:r>
          </w:p>
        </w:tc>
      </w:tr>
      <w:tr w:rsidR="00441D8A" w:rsidRPr="00C412B7" w14:paraId="74B01948" w14:textId="77777777">
        <w:tc>
          <w:tcPr>
            <w:tcW w:w="37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20" w:type="dxa"/>
              <w:bottom w:w="45" w:type="dxa"/>
              <w:right w:w="100" w:type="dxa"/>
            </w:tcMar>
          </w:tcPr>
          <w:p w14:paraId="07E2FAC3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What must be logged:</w:t>
            </w:r>
          </w:p>
          <w:p w14:paraId="29BAC416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7D015123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3692A10E" w14:textId="77777777" w:rsidR="00441D8A" w:rsidRPr="00C412B7" w:rsidRDefault="00441D8A">
            <w:pPr>
              <w:pBdr>
                <w:bottom w:val="single" w:sz="3" w:space="1" w:color="D0DDE0"/>
              </w:pBdr>
              <w:spacing w:after="60"/>
              <w:rPr>
                <w:rFonts w:ascii="Granary" w:hAnsi="Granary"/>
              </w:rPr>
            </w:pPr>
          </w:p>
        </w:tc>
        <w:tc>
          <w:tcPr>
            <w:tcW w:w="37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20" w:type="dxa"/>
              <w:bottom w:w="45" w:type="dxa"/>
              <w:right w:w="100" w:type="dxa"/>
            </w:tcMar>
          </w:tcPr>
          <w:p w14:paraId="32395AF2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Where logs are stored:</w:t>
            </w:r>
          </w:p>
          <w:p w14:paraId="5D62CCFB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325E9592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719CDA74" w14:textId="77777777" w:rsidR="00441D8A" w:rsidRPr="00C412B7" w:rsidRDefault="00441D8A">
            <w:pPr>
              <w:pBdr>
                <w:bottom w:val="single" w:sz="3" w:space="1" w:color="D0DDE0"/>
              </w:pBdr>
              <w:spacing w:after="60"/>
              <w:rPr>
                <w:rFonts w:ascii="Granary" w:hAnsi="Granary"/>
              </w:rPr>
            </w:pPr>
          </w:p>
        </w:tc>
        <w:tc>
          <w:tcPr>
            <w:tcW w:w="37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65" w:type="dxa"/>
              <w:left w:w="120" w:type="dxa"/>
              <w:bottom w:w="45" w:type="dxa"/>
              <w:right w:w="100" w:type="dxa"/>
            </w:tcMar>
          </w:tcPr>
          <w:p w14:paraId="29757ADE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Retention period:</w:t>
            </w:r>
          </w:p>
          <w:p w14:paraId="1AF771B0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21D13B04" w14:textId="77777777" w:rsidR="00441D8A" w:rsidRPr="00C412B7" w:rsidRDefault="00441D8A">
            <w:pPr>
              <w:pBdr>
                <w:bottom w:val="single" w:sz="3" w:space="1" w:color="D0DDE0"/>
              </w:pBdr>
              <w:spacing w:after="100"/>
              <w:rPr>
                <w:rFonts w:ascii="Granary" w:hAnsi="Granary"/>
              </w:rPr>
            </w:pPr>
          </w:p>
          <w:p w14:paraId="72D1C644" w14:textId="77777777" w:rsidR="00441D8A" w:rsidRPr="00C412B7" w:rsidRDefault="00441D8A">
            <w:pPr>
              <w:pBdr>
                <w:bottom w:val="single" w:sz="3" w:space="1" w:color="D0DDE0"/>
              </w:pBdr>
              <w:spacing w:after="60"/>
              <w:rPr>
                <w:rFonts w:ascii="Granary" w:hAnsi="Granary"/>
              </w:rPr>
            </w:pPr>
          </w:p>
        </w:tc>
      </w:tr>
    </w:tbl>
    <w:p w14:paraId="22C6E5A8" w14:textId="77777777" w:rsidR="00441D8A" w:rsidRPr="00C412B7" w:rsidRDefault="00441D8A">
      <w:pPr>
        <w:spacing w:after="180"/>
        <w:rPr>
          <w:rFonts w:ascii="Granary" w:hAnsi="Granary"/>
        </w:rPr>
      </w:pPr>
    </w:p>
    <w:tbl>
      <w:tblPr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4"/>
        <w:gridCol w:w="1079"/>
        <w:gridCol w:w="5633"/>
      </w:tblGrid>
      <w:tr w:rsidR="00441D8A" w:rsidRPr="00C412B7" w14:paraId="17A276CC" w14:textId="77777777">
        <w:tc>
          <w:tcPr>
            <w:tcW w:w="1118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4A6"/>
            <w:tcMar>
              <w:top w:w="80" w:type="dxa"/>
              <w:left w:w="160" w:type="dxa"/>
              <w:bottom w:w="70" w:type="dxa"/>
              <w:right w:w="160" w:type="dxa"/>
            </w:tcMar>
          </w:tcPr>
          <w:p w14:paraId="4365134E" w14:textId="77777777" w:rsidR="00441D8A" w:rsidRPr="00C412B7" w:rsidRDefault="00C412B7">
            <w:pPr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FFFFFF"/>
                <w:sz w:val="17"/>
                <w:szCs w:val="17"/>
              </w:rPr>
              <w:t>Review &amp; sign-</w:t>
            </w:r>
            <w:proofErr w:type="gramStart"/>
            <w:r w:rsidRPr="00C412B7">
              <w:rPr>
                <w:rFonts w:ascii="Granary" w:eastAsia="Arial" w:hAnsi="Granary" w:cs="Arial"/>
                <w:b/>
                <w:bCs/>
                <w:color w:val="FFFFFF"/>
                <w:sz w:val="17"/>
                <w:szCs w:val="17"/>
              </w:rPr>
              <w:t xml:space="preserve">off  </w:t>
            </w:r>
            <w:r w:rsidRPr="00C412B7">
              <w:rPr>
                <w:rFonts w:ascii="Granary" w:eastAsia="Arial" w:hAnsi="Granary" w:cs="Arial"/>
                <w:i/>
                <w:iCs/>
                <w:color w:val="E0F8F8"/>
                <w:sz w:val="15"/>
                <w:szCs w:val="15"/>
              </w:rPr>
              <w:t>Review</w:t>
            </w:r>
            <w:proofErr w:type="gramEnd"/>
            <w:r w:rsidRPr="00C412B7">
              <w:rPr>
                <w:rFonts w:ascii="Granary" w:eastAsia="Arial" w:hAnsi="Granary" w:cs="Arial"/>
                <w:i/>
                <w:iCs/>
                <w:color w:val="E0F8F8"/>
                <w:sz w:val="15"/>
                <w:szCs w:val="15"/>
              </w:rPr>
              <w:t xml:space="preserve"> before each new AI pilot, after any policy change, and at minimum every 6 months.</w:t>
            </w:r>
          </w:p>
        </w:tc>
      </w:tr>
      <w:tr w:rsidR="00441D8A" w:rsidRPr="00C412B7" w14:paraId="196A4185" w14:textId="77777777" w:rsidTr="00C412B7">
        <w:tc>
          <w:tcPr>
            <w:tcW w:w="555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80" w:type="dxa"/>
              <w:left w:w="140" w:type="dxa"/>
              <w:bottom w:w="70" w:type="dxa"/>
              <w:right w:w="120" w:type="dxa"/>
            </w:tcMar>
          </w:tcPr>
          <w:p w14:paraId="4EB43352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Next review date:</w:t>
            </w:r>
          </w:p>
          <w:p w14:paraId="7221A801" w14:textId="77777777" w:rsidR="00441D8A" w:rsidRPr="00C412B7" w:rsidRDefault="00441D8A">
            <w:pPr>
              <w:pBdr>
                <w:bottom w:val="single" w:sz="3" w:space="1" w:color="D0DDE0"/>
              </w:pBdr>
              <w:rPr>
                <w:rFonts w:ascii="Granary" w:hAnsi="Granary"/>
              </w:rPr>
            </w:pPr>
          </w:p>
        </w:tc>
        <w:tc>
          <w:tcPr>
            <w:tcW w:w="56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A"/>
            <w:tcMar>
              <w:top w:w="80" w:type="dxa"/>
              <w:left w:w="140" w:type="dxa"/>
              <w:bottom w:w="70" w:type="dxa"/>
              <w:right w:w="120" w:type="dxa"/>
            </w:tcMar>
          </w:tcPr>
          <w:p w14:paraId="103718B1" w14:textId="77777777" w:rsidR="00441D8A" w:rsidRPr="00C412B7" w:rsidRDefault="00C412B7">
            <w:pPr>
              <w:spacing w:after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b/>
                <w:bCs/>
                <w:color w:val="00A4A6"/>
                <w:sz w:val="17"/>
                <w:szCs w:val="17"/>
              </w:rPr>
              <w:t>Signed off by (name &amp; role):</w:t>
            </w:r>
          </w:p>
          <w:p w14:paraId="2CBAE830" w14:textId="77777777" w:rsidR="00441D8A" w:rsidRPr="00C412B7" w:rsidRDefault="00441D8A">
            <w:pPr>
              <w:pBdr>
                <w:bottom w:val="single" w:sz="3" w:space="1" w:color="D0DDE0"/>
              </w:pBdr>
              <w:rPr>
                <w:rFonts w:ascii="Granary" w:hAnsi="Granary"/>
              </w:rPr>
            </w:pPr>
          </w:p>
        </w:tc>
      </w:tr>
      <w:tr w:rsidR="00441D8A" w:rsidRPr="00C412B7" w14:paraId="391C7A36" w14:textId="77777777">
        <w:tc>
          <w:tcPr>
            <w:tcW w:w="4474" w:type="dxa"/>
            <w:tcBorders>
              <w:top w:val="single" w:sz="4" w:space="0" w:color="D0DDE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80" w:type="dxa"/>
            </w:tcMar>
            <w:vAlign w:val="center"/>
          </w:tcPr>
          <w:p w14:paraId="37945289" w14:textId="77777777" w:rsidR="00441D8A" w:rsidRPr="00C412B7" w:rsidRDefault="00C412B7">
            <w:pPr>
              <w:spacing w:before="60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color w:val="999999"/>
                <w:sz w:val="14"/>
                <w:szCs w:val="14"/>
              </w:rPr>
              <w:t xml:space="preserve">Template created by  </w:t>
            </w:r>
            <w:r w:rsidRPr="00C412B7">
              <w:rPr>
                <w:rFonts w:ascii="Granary" w:hAnsi="Granary"/>
                <w:noProof/>
              </w:rPr>
              <w:drawing>
                <wp:inline distT="0" distB="0" distL="0" distR="0" wp14:anchorId="708BF592" wp14:editId="4458D474">
                  <wp:extent cx="457200" cy="123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gridSpan w:val="2"/>
            <w:tcBorders>
              <w:top w:val="single" w:sz="4" w:space="0" w:color="D0DDE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0" w:type="dxa"/>
              <w:right w:w="0" w:type="dxa"/>
            </w:tcMar>
            <w:vAlign w:val="center"/>
          </w:tcPr>
          <w:p w14:paraId="502F13EE" w14:textId="77777777" w:rsidR="00441D8A" w:rsidRPr="00C412B7" w:rsidRDefault="00C412B7">
            <w:pPr>
              <w:spacing w:before="60"/>
              <w:jc w:val="right"/>
              <w:rPr>
                <w:rFonts w:ascii="Granary" w:hAnsi="Granary"/>
              </w:rPr>
            </w:pPr>
            <w:r w:rsidRPr="00C412B7">
              <w:rPr>
                <w:rFonts w:ascii="Granary" w:eastAsia="Arial" w:hAnsi="Granary" w:cs="Arial"/>
                <w:color w:val="999999"/>
                <w:sz w:val="14"/>
                <w:szCs w:val="14"/>
              </w:rPr>
              <w:t xml:space="preserve">Part of the Aptem AI strategy </w:t>
            </w:r>
            <w:proofErr w:type="gramStart"/>
            <w:r w:rsidRPr="00C412B7">
              <w:rPr>
                <w:rFonts w:ascii="Granary" w:eastAsia="Arial" w:hAnsi="Granary" w:cs="Arial"/>
                <w:color w:val="999999"/>
                <w:sz w:val="14"/>
                <w:szCs w:val="14"/>
              </w:rPr>
              <w:t>series  |</w:t>
            </w:r>
            <w:proofErr w:type="gramEnd"/>
            <w:r w:rsidRPr="00C412B7">
              <w:rPr>
                <w:rFonts w:ascii="Granary" w:eastAsia="Arial" w:hAnsi="Granary" w:cs="Arial"/>
                <w:color w:val="999999"/>
                <w:sz w:val="14"/>
                <w:szCs w:val="14"/>
              </w:rPr>
              <w:t xml:space="preserve">  aptem.co.uk/webinars</w:t>
            </w:r>
          </w:p>
        </w:tc>
      </w:tr>
    </w:tbl>
    <w:p w14:paraId="148940E9" w14:textId="77777777" w:rsidR="00C412B7" w:rsidRPr="00C412B7" w:rsidRDefault="00C412B7">
      <w:pPr>
        <w:rPr>
          <w:rFonts w:ascii="Granary" w:hAnsi="Granary"/>
        </w:rPr>
      </w:pPr>
    </w:p>
    <w:sectPr w:rsidR="00C412B7" w:rsidRPr="00C412B7">
      <w:pgSz w:w="11906" w:h="16838"/>
      <w:pgMar w:top="360" w:right="360" w:bottom="360" w:left="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ary">
    <w:panose1 w:val="00000400000000000000"/>
    <w:charset w:val="00"/>
    <w:family w:val="modern"/>
    <w:notTrueType/>
    <w:pitch w:val="variable"/>
    <w:sig w:usb0="A00000EF" w:usb1="50002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137C3"/>
    <w:multiLevelType w:val="hybridMultilevel"/>
    <w:tmpl w:val="C79EA908"/>
    <w:lvl w:ilvl="0" w:tplc="431C098A">
      <w:start w:val="1"/>
      <w:numFmt w:val="bullet"/>
      <w:lvlText w:val="●"/>
      <w:lvlJc w:val="left"/>
      <w:pPr>
        <w:ind w:left="720" w:hanging="360"/>
      </w:pPr>
    </w:lvl>
    <w:lvl w:ilvl="1" w:tplc="32B47372">
      <w:start w:val="1"/>
      <w:numFmt w:val="bullet"/>
      <w:lvlText w:val="○"/>
      <w:lvlJc w:val="left"/>
      <w:pPr>
        <w:ind w:left="1440" w:hanging="360"/>
      </w:pPr>
    </w:lvl>
    <w:lvl w:ilvl="2" w:tplc="5F0CDC82">
      <w:start w:val="1"/>
      <w:numFmt w:val="bullet"/>
      <w:lvlText w:val="■"/>
      <w:lvlJc w:val="left"/>
      <w:pPr>
        <w:ind w:left="2160" w:hanging="360"/>
      </w:pPr>
    </w:lvl>
    <w:lvl w:ilvl="3" w:tplc="0AFE2A0C">
      <w:start w:val="1"/>
      <w:numFmt w:val="bullet"/>
      <w:lvlText w:val="●"/>
      <w:lvlJc w:val="left"/>
      <w:pPr>
        <w:ind w:left="2880" w:hanging="360"/>
      </w:pPr>
    </w:lvl>
    <w:lvl w:ilvl="4" w:tplc="7B40D59E">
      <w:start w:val="1"/>
      <w:numFmt w:val="bullet"/>
      <w:lvlText w:val="○"/>
      <w:lvlJc w:val="left"/>
      <w:pPr>
        <w:ind w:left="3600" w:hanging="360"/>
      </w:pPr>
    </w:lvl>
    <w:lvl w:ilvl="5" w:tplc="AA1C9230">
      <w:start w:val="1"/>
      <w:numFmt w:val="bullet"/>
      <w:lvlText w:val="■"/>
      <w:lvlJc w:val="left"/>
      <w:pPr>
        <w:ind w:left="4320" w:hanging="360"/>
      </w:pPr>
    </w:lvl>
    <w:lvl w:ilvl="6" w:tplc="B322D5D6">
      <w:start w:val="1"/>
      <w:numFmt w:val="bullet"/>
      <w:lvlText w:val="●"/>
      <w:lvlJc w:val="left"/>
      <w:pPr>
        <w:ind w:left="5040" w:hanging="360"/>
      </w:pPr>
    </w:lvl>
    <w:lvl w:ilvl="7" w:tplc="ED5A41FC">
      <w:start w:val="1"/>
      <w:numFmt w:val="bullet"/>
      <w:lvlText w:val="●"/>
      <w:lvlJc w:val="left"/>
      <w:pPr>
        <w:ind w:left="5760" w:hanging="360"/>
      </w:pPr>
    </w:lvl>
    <w:lvl w:ilvl="8" w:tplc="E934114E">
      <w:start w:val="1"/>
      <w:numFmt w:val="bullet"/>
      <w:lvlText w:val="●"/>
      <w:lvlJc w:val="left"/>
      <w:pPr>
        <w:ind w:left="6480" w:hanging="360"/>
      </w:pPr>
    </w:lvl>
  </w:abstractNum>
  <w:num w:numId="1" w16cid:durableId="10205932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8A"/>
    <w:rsid w:val="00240101"/>
    <w:rsid w:val="00257B55"/>
    <w:rsid w:val="003A03DB"/>
    <w:rsid w:val="004070A1"/>
    <w:rsid w:val="00441D8A"/>
    <w:rsid w:val="007F6B67"/>
    <w:rsid w:val="00C255FA"/>
    <w:rsid w:val="00C4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79A0"/>
  <w15:docId w15:val="{363A92EC-1D68-47A5-B650-AC5A54ED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3d78e44-50e8-4e59-83a2-5c47e9ce83d2}" enabled="0" method="" siteId="{a3d78e44-50e8-4e59-83a2-5c47e9ce83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1516</Characters>
  <Application>Microsoft Office Word</Application>
  <DocSecurity>0</DocSecurity>
  <Lines>84</Lines>
  <Paragraphs>41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James Love</cp:lastModifiedBy>
  <cp:revision>2</cp:revision>
  <dcterms:created xsi:type="dcterms:W3CDTF">2026-03-26T15:37:00Z</dcterms:created>
  <dcterms:modified xsi:type="dcterms:W3CDTF">2026-03-26T15:37:00Z</dcterms:modified>
</cp:coreProperties>
</file>